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EF" w:rsidRPr="00F27BEF" w:rsidRDefault="00F27BEF" w:rsidP="00F27BE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Игры по направлению «Человек в истории и культуре» («От кареты до ракеты», «Вчера и сегодня» и др.).</w:t>
      </w:r>
    </w:p>
    <w:p w:rsidR="00F27BEF" w:rsidRPr="00F27BEF" w:rsidRDefault="00F27BEF" w:rsidP="00F27BE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7BEF">
        <w:rPr>
          <w:rFonts w:ascii="Times New Roman" w:hAnsi="Times New Roman" w:cs="Times New Roman"/>
          <w:sz w:val="24"/>
          <w:szCs w:val="24"/>
        </w:rPr>
        <w:t xml:space="preserve"> Игры по направлению «Обеспечение безопасности жизнедеятел</w:t>
      </w:r>
      <w:r w:rsidRPr="00F27BEF">
        <w:rPr>
          <w:rFonts w:ascii="Times New Roman" w:hAnsi="Times New Roman" w:cs="Times New Roman"/>
          <w:sz w:val="24"/>
          <w:szCs w:val="24"/>
        </w:rPr>
        <w:t>ь</w:t>
      </w:r>
      <w:r w:rsidRPr="00F27BEF">
        <w:rPr>
          <w:rFonts w:ascii="Times New Roman" w:hAnsi="Times New Roman" w:cs="Times New Roman"/>
          <w:sz w:val="24"/>
          <w:szCs w:val="24"/>
        </w:rPr>
        <w:t>ности» («Можно и нельзя», «Как себя вести?», «За столом»).</w:t>
      </w:r>
    </w:p>
    <w:p w:rsidR="00F27BEF" w:rsidRPr="00F27BEF" w:rsidRDefault="00F27BEF" w:rsidP="00F27BE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Зеркало или индивидуальные зеркала.</w:t>
      </w:r>
    </w:p>
    <w:p w:rsidR="00F27BEF" w:rsidRDefault="00F27BEF" w:rsidP="00F27BEF">
      <w:pPr>
        <w:rPr>
          <w:sz w:val="24"/>
          <w:szCs w:val="24"/>
        </w:rPr>
      </w:pPr>
    </w:p>
    <w:p w:rsidR="00F27BEF" w:rsidRPr="00F27BEF" w:rsidRDefault="00F27BEF" w:rsidP="00F2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Подготовительная группа</w:t>
      </w:r>
      <w:r w:rsidRPr="00F27BEF">
        <w:rPr>
          <w:sz w:val="24"/>
          <w:szCs w:val="24"/>
        </w:rPr>
        <w:t xml:space="preserve"> (</w:t>
      </w:r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 «Будем говорить пр</w:t>
      </w:r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вильно»):</w:t>
      </w:r>
    </w:p>
    <w:p w:rsidR="00F27BEF" w:rsidRPr="00F27BEF" w:rsidRDefault="00F27BEF" w:rsidP="00F2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EF" w:rsidRPr="00F27BEF" w:rsidRDefault="00F27BEF" w:rsidP="00F27B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Полка для пособий.</w:t>
      </w:r>
    </w:p>
    <w:p w:rsidR="00F27BEF" w:rsidRPr="00F27BEF" w:rsidRDefault="00F27BEF" w:rsidP="00F27B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Пособия и игрушки для развития дыхания («Мельница», «Верт</w:t>
      </w:r>
      <w:r w:rsidRPr="00F27BEF">
        <w:rPr>
          <w:rFonts w:ascii="Times New Roman" w:hAnsi="Times New Roman" w:cs="Times New Roman"/>
          <w:sz w:val="24"/>
          <w:szCs w:val="24"/>
        </w:rPr>
        <w:t>о</w:t>
      </w:r>
      <w:r w:rsidRPr="00F27BEF">
        <w:rPr>
          <w:rFonts w:ascii="Times New Roman" w:hAnsi="Times New Roman" w:cs="Times New Roman"/>
          <w:sz w:val="24"/>
          <w:szCs w:val="24"/>
        </w:rPr>
        <w:t>лет»,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BEF">
        <w:rPr>
          <w:rFonts w:ascii="Times New Roman" w:hAnsi="Times New Roman" w:cs="Times New Roman"/>
          <w:sz w:val="24"/>
          <w:szCs w:val="24"/>
        </w:rPr>
        <w:t>«Мыльные пузыри», бумажные птички-оригами и т. п.), дых</w:t>
      </w:r>
      <w:r w:rsidRPr="00F27BEF">
        <w:rPr>
          <w:rFonts w:ascii="Times New Roman" w:hAnsi="Times New Roman" w:cs="Times New Roman"/>
          <w:sz w:val="24"/>
          <w:szCs w:val="24"/>
        </w:rPr>
        <w:t>а</w:t>
      </w:r>
      <w:r w:rsidRPr="00F27BEF">
        <w:rPr>
          <w:rFonts w:ascii="Times New Roman" w:hAnsi="Times New Roman" w:cs="Times New Roman"/>
          <w:sz w:val="24"/>
          <w:szCs w:val="24"/>
        </w:rPr>
        <w:t>тельные тр</w:t>
      </w:r>
      <w:r w:rsidRPr="00F27BEF">
        <w:rPr>
          <w:rFonts w:ascii="Times New Roman" w:hAnsi="Times New Roman" w:cs="Times New Roman"/>
          <w:sz w:val="24"/>
          <w:szCs w:val="24"/>
        </w:rPr>
        <w:t>е</w:t>
      </w:r>
      <w:r w:rsidRPr="00F27BEF">
        <w:rPr>
          <w:rFonts w:ascii="Times New Roman" w:hAnsi="Times New Roman" w:cs="Times New Roman"/>
          <w:sz w:val="24"/>
          <w:szCs w:val="24"/>
        </w:rPr>
        <w:t>нажеры.</w:t>
      </w:r>
    </w:p>
    <w:p w:rsidR="00F27BEF" w:rsidRPr="00F27BEF" w:rsidRDefault="00F27BEF" w:rsidP="00F27B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Картотека предметных и сюжетных картинок для автом</w:t>
      </w:r>
      <w:r w:rsidRPr="00F27BEF">
        <w:rPr>
          <w:rFonts w:ascii="Times New Roman" w:hAnsi="Times New Roman" w:cs="Times New Roman"/>
          <w:sz w:val="24"/>
          <w:szCs w:val="24"/>
        </w:rPr>
        <w:t>а</w:t>
      </w:r>
      <w:r w:rsidRPr="00F27BEF">
        <w:rPr>
          <w:rFonts w:ascii="Times New Roman" w:hAnsi="Times New Roman" w:cs="Times New Roman"/>
          <w:sz w:val="24"/>
          <w:szCs w:val="24"/>
        </w:rPr>
        <w:t>тизации и</w:t>
      </w:r>
    </w:p>
    <w:p w:rsidR="00F27BEF" w:rsidRPr="00F27BEF" w:rsidRDefault="00F27BEF" w:rsidP="00F27B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дифференциации звуков всех групп.</w:t>
      </w:r>
    </w:p>
    <w:p w:rsidR="00F27BEF" w:rsidRPr="00F27BEF" w:rsidRDefault="00F27BEF" w:rsidP="00F27B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Настольно-печатные игры для автоматизации и дифференциации звуков всех групп.</w:t>
      </w:r>
    </w:p>
    <w:p w:rsidR="00F27BEF" w:rsidRPr="00F27BEF" w:rsidRDefault="00F27BEF" w:rsidP="00F27B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Картотека предметных картинок по всем изучаемым лексическим темам.</w:t>
      </w:r>
    </w:p>
    <w:p w:rsidR="00F27BEF" w:rsidRPr="00F27BEF" w:rsidRDefault="00F27BEF" w:rsidP="00F27B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Сюжетные картины.</w:t>
      </w:r>
    </w:p>
    <w:p w:rsidR="00F27BEF" w:rsidRPr="00F27BEF" w:rsidRDefault="00F27BEF" w:rsidP="00F27B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Серии сюжетных картин.</w:t>
      </w:r>
    </w:p>
    <w:p w:rsidR="00F27BEF" w:rsidRPr="00F27BEF" w:rsidRDefault="00F27BEF" w:rsidP="00F27B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Алгоритмы, схемы, </w:t>
      </w:r>
      <w:proofErr w:type="spellStart"/>
      <w:r w:rsidRPr="00F27BE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F27BEF">
        <w:rPr>
          <w:rFonts w:ascii="Times New Roman" w:hAnsi="Times New Roman" w:cs="Times New Roman"/>
          <w:sz w:val="24"/>
          <w:szCs w:val="24"/>
        </w:rPr>
        <w:t>.</w:t>
      </w:r>
    </w:p>
    <w:p w:rsidR="00F27BEF" w:rsidRPr="00F27BEF" w:rsidRDefault="00F27BEF" w:rsidP="00F27B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Материалы для звукового и слогового анализа и синтеза, анализа и синтеза предложений (фишки, </w:t>
      </w:r>
      <w:proofErr w:type="spellStart"/>
      <w:r w:rsidRPr="00F27BEF">
        <w:rPr>
          <w:rFonts w:ascii="Times New Roman" w:hAnsi="Times New Roman" w:cs="Times New Roman"/>
          <w:sz w:val="24"/>
          <w:szCs w:val="24"/>
        </w:rPr>
        <w:t>семафорчики</w:t>
      </w:r>
      <w:proofErr w:type="spellEnd"/>
      <w:r w:rsidRPr="00F27BEF">
        <w:rPr>
          <w:rFonts w:ascii="Times New Roman" w:hAnsi="Times New Roman" w:cs="Times New Roman"/>
          <w:sz w:val="24"/>
          <w:szCs w:val="24"/>
        </w:rPr>
        <w:t>, флажки, разноцветные геометрические фигуры и т.п.).</w:t>
      </w:r>
    </w:p>
    <w:p w:rsidR="00F27BEF" w:rsidRPr="00F27BEF" w:rsidRDefault="00F27BEF" w:rsidP="00F27B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Игры для совершенствования грамматического строя р</w:t>
      </w:r>
      <w:r w:rsidRPr="00F27BEF">
        <w:rPr>
          <w:rFonts w:ascii="Times New Roman" w:hAnsi="Times New Roman" w:cs="Times New Roman"/>
          <w:sz w:val="24"/>
          <w:szCs w:val="24"/>
        </w:rPr>
        <w:t>е</w:t>
      </w:r>
      <w:r w:rsidRPr="00F27BEF">
        <w:rPr>
          <w:rFonts w:ascii="Times New Roman" w:hAnsi="Times New Roman" w:cs="Times New Roman"/>
          <w:sz w:val="24"/>
          <w:szCs w:val="24"/>
        </w:rPr>
        <w:t>чи.</w:t>
      </w:r>
    </w:p>
    <w:p w:rsidR="00F27BEF" w:rsidRPr="00F27BEF" w:rsidRDefault="00F27BEF" w:rsidP="00F27B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Лото, домино, игр</w:t>
      </w:r>
      <w:proofErr w:type="gramStart"/>
      <w:r w:rsidRPr="00F27BE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27B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7BEF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F27BEF">
        <w:rPr>
          <w:rFonts w:ascii="Times New Roman" w:hAnsi="Times New Roman" w:cs="Times New Roman"/>
          <w:sz w:val="24"/>
          <w:szCs w:val="24"/>
        </w:rPr>
        <w:t>» по изучаемым темам.</w:t>
      </w:r>
    </w:p>
    <w:p w:rsidR="00F27BEF" w:rsidRPr="00F27BEF" w:rsidRDefault="00F27BEF" w:rsidP="00F27BEF">
      <w:pPr>
        <w:jc w:val="both"/>
        <w:rPr>
          <w:sz w:val="24"/>
          <w:szCs w:val="24"/>
        </w:rPr>
      </w:pPr>
    </w:p>
    <w:p w:rsidR="00F27BEF" w:rsidRPr="00F27BEF" w:rsidRDefault="00F27BEF" w:rsidP="00F27BEF">
      <w:pPr>
        <w:jc w:val="both"/>
        <w:rPr>
          <w:sz w:val="24"/>
          <w:szCs w:val="24"/>
        </w:rPr>
      </w:pPr>
    </w:p>
    <w:p w:rsidR="00F27BEF" w:rsidRPr="00F27BEF" w:rsidRDefault="00F27BEF" w:rsidP="00F27BEF">
      <w:pPr>
        <w:jc w:val="both"/>
        <w:rPr>
          <w:sz w:val="24"/>
          <w:szCs w:val="24"/>
        </w:rPr>
      </w:pPr>
    </w:p>
    <w:p w:rsidR="00DF1C3D" w:rsidRDefault="00DF1C3D"/>
    <w:p w:rsidR="00F27BEF" w:rsidRDefault="00F27BEF"/>
    <w:p w:rsidR="00F27BEF" w:rsidRDefault="00F27BEF"/>
    <w:p w:rsidR="00F27BEF" w:rsidRPr="00F27BEF" w:rsidRDefault="00F27BEF" w:rsidP="00F27BE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lang w:eastAsia="ru-RU"/>
        </w:rPr>
      </w:pPr>
      <w:r w:rsidRPr="00F27BEF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lang w:eastAsia="ru-RU"/>
        </w:rPr>
        <w:lastRenderedPageBreak/>
        <w:t>МУНИЦИПАЛЬНОЕ БЮДЖЕТНОЕ ДОШКОЛЬНОЕ ОБРАЗОВАТЕЛЬНОЕ УЧРЕЖДЕНИЕ ДЕТСКИЙ САД №19</w:t>
      </w:r>
    </w:p>
    <w:p w:rsidR="00F27BEF" w:rsidRDefault="00F27BEF" w:rsidP="00F27BEF">
      <w:pPr>
        <w:jc w:val="center"/>
      </w:pPr>
    </w:p>
    <w:p w:rsidR="00F27BEF" w:rsidRDefault="00F27BEF" w:rsidP="00F27BEF">
      <w:pPr>
        <w:jc w:val="center"/>
      </w:pPr>
    </w:p>
    <w:p w:rsidR="00F27BEF" w:rsidRDefault="00F27BEF" w:rsidP="00F27BEF">
      <w:pPr>
        <w:jc w:val="center"/>
      </w:pPr>
    </w:p>
    <w:p w:rsidR="00F27BEF" w:rsidRDefault="00F27BEF" w:rsidP="00F27BEF">
      <w:pPr>
        <w:jc w:val="center"/>
      </w:pPr>
    </w:p>
    <w:p w:rsidR="00F27BEF" w:rsidRDefault="00F27BEF" w:rsidP="00F27BEF">
      <w:pPr>
        <w:jc w:val="center"/>
      </w:pPr>
    </w:p>
    <w:p w:rsidR="00F27BEF" w:rsidRDefault="00F27BEF" w:rsidP="00F2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E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27BEF" w:rsidRDefault="00F27BEF" w:rsidP="00F2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содержанию речевого центра </w:t>
      </w: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группах ДОУ</w:t>
      </w: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Армавир</w:t>
      </w:r>
    </w:p>
    <w:p w:rsidR="00F27BEF" w:rsidRPr="00F27BEF" w:rsidRDefault="00F27BEF" w:rsidP="00F2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Центр «Учимся говорить» 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2-ой  младшей  группе</w:t>
      </w:r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F27BEF" w:rsidRPr="00F27BEF" w:rsidRDefault="00F27BEF" w:rsidP="00F2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Зеркало или индивидуальные зеркала.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Два-три стульчика.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Стеллаж для пособий.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Наборы игрушек и комплекты предметных картинок для уточнения произношения в звукоподражаниях, уточнения произношения гла</w:t>
      </w:r>
      <w:r w:rsidRPr="00F27BEF">
        <w:rPr>
          <w:rFonts w:ascii="Times New Roman" w:hAnsi="Times New Roman" w:cs="Times New Roman"/>
          <w:sz w:val="24"/>
          <w:szCs w:val="24"/>
        </w:rPr>
        <w:t>с</w:t>
      </w:r>
      <w:r w:rsidRPr="00F27BEF">
        <w:rPr>
          <w:rFonts w:ascii="Times New Roman" w:hAnsi="Times New Roman" w:cs="Times New Roman"/>
          <w:sz w:val="24"/>
          <w:szCs w:val="24"/>
        </w:rPr>
        <w:t xml:space="preserve">ных и наиболее легких согласных звуков.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Наборы игрушек для проведения артикуляционной и мимической гимнастики.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Предметные и сюжетные картинки по изучаемым лексическим т</w:t>
      </w:r>
      <w:r w:rsidRPr="00F27BEF">
        <w:rPr>
          <w:rFonts w:ascii="Times New Roman" w:hAnsi="Times New Roman" w:cs="Times New Roman"/>
          <w:sz w:val="24"/>
          <w:szCs w:val="24"/>
        </w:rPr>
        <w:t>е</w:t>
      </w:r>
      <w:r w:rsidRPr="00F27BEF">
        <w:rPr>
          <w:rFonts w:ascii="Times New Roman" w:hAnsi="Times New Roman" w:cs="Times New Roman"/>
          <w:sz w:val="24"/>
          <w:szCs w:val="24"/>
        </w:rPr>
        <w:t xml:space="preserve">мам (не более двух тем одномоментно).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Игрушки и тренажеры для воспитания правильного физиологич</w:t>
      </w:r>
      <w:r w:rsidRPr="00F27BEF">
        <w:rPr>
          <w:rFonts w:ascii="Times New Roman" w:hAnsi="Times New Roman" w:cs="Times New Roman"/>
          <w:sz w:val="24"/>
          <w:szCs w:val="24"/>
        </w:rPr>
        <w:t>е</w:t>
      </w:r>
      <w:r w:rsidRPr="00F27BEF">
        <w:rPr>
          <w:rFonts w:ascii="Times New Roman" w:hAnsi="Times New Roman" w:cs="Times New Roman"/>
          <w:sz w:val="24"/>
          <w:szCs w:val="24"/>
        </w:rPr>
        <w:t xml:space="preserve">ского дыхания.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Игры из серии «Умница». </w:t>
      </w:r>
      <w:proofErr w:type="gramStart"/>
      <w:r w:rsidRPr="00F27BEF">
        <w:rPr>
          <w:rFonts w:ascii="Times New Roman" w:hAnsi="Times New Roman" w:cs="Times New Roman"/>
          <w:sz w:val="24"/>
          <w:szCs w:val="24"/>
        </w:rPr>
        <w:t>(Контуры.</w:t>
      </w:r>
      <w:proofErr w:type="gramEnd"/>
      <w:r w:rsidRPr="00F27BEF">
        <w:rPr>
          <w:rFonts w:ascii="Times New Roman" w:hAnsi="Times New Roman" w:cs="Times New Roman"/>
          <w:sz w:val="24"/>
          <w:szCs w:val="24"/>
        </w:rPr>
        <w:t xml:space="preserve"> Что есть что. </w:t>
      </w:r>
      <w:proofErr w:type="gramStart"/>
      <w:r w:rsidRPr="00F27BEF">
        <w:rPr>
          <w:rFonts w:ascii="Times New Roman" w:hAnsi="Times New Roman" w:cs="Times New Roman"/>
          <w:sz w:val="24"/>
          <w:szCs w:val="24"/>
        </w:rPr>
        <w:t xml:space="preserve">Кто есть кто.) </w:t>
      </w:r>
      <w:proofErr w:type="gramEnd"/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Игры из серии «Учись, играя» (Кто в домике живет?).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Лото «Парные картинки».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Лото «Игрушки».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Лото «Магазин».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Игра «Найди маму». </w:t>
      </w:r>
    </w:p>
    <w:p w:rsidR="00F27BEF" w:rsidRPr="00F27BEF" w:rsidRDefault="00F27BEF" w:rsidP="00F2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BEF">
        <w:rPr>
          <w:rFonts w:ascii="Times New Roman" w:hAnsi="Times New Roman" w:cs="Times New Roman"/>
          <w:sz w:val="24"/>
          <w:szCs w:val="24"/>
        </w:rPr>
        <w:t>Игры для формирования и совершенствование грамматического строя речи («Цветок и бабочка», «Чего не стало?», «Разноцветные машины» (дифференциация форм ед. и мн. числа существительных и др.).</w:t>
      </w:r>
      <w:proofErr w:type="gramEnd"/>
    </w:p>
    <w:p w:rsidR="00F27BEF" w:rsidRDefault="00F27BEF" w:rsidP="00F27B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7BEF" w:rsidRPr="00F27BEF" w:rsidRDefault="00F27BEF" w:rsidP="00F27B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Средней  группе Центр «Будем говорить правильно»:</w:t>
      </w:r>
    </w:p>
    <w:p w:rsidR="00F27BEF" w:rsidRPr="00F27BEF" w:rsidRDefault="00F27BEF" w:rsidP="00F2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Наборы игрушек и комплекты предметных картинок для уточнения</w:t>
      </w:r>
    </w:p>
    <w:p w:rsidR="00F27BEF" w:rsidRPr="00F27BEF" w:rsidRDefault="00F27BEF" w:rsidP="00F27B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произношения в звукоподражаниях, уточнения произношения гла</w:t>
      </w:r>
      <w:r w:rsidRPr="00F27BEF">
        <w:rPr>
          <w:rFonts w:ascii="Times New Roman" w:hAnsi="Times New Roman" w:cs="Times New Roman"/>
          <w:sz w:val="24"/>
          <w:szCs w:val="24"/>
        </w:rPr>
        <w:t>с</w:t>
      </w:r>
      <w:r w:rsidRPr="00F27BEF">
        <w:rPr>
          <w:rFonts w:ascii="Times New Roman" w:hAnsi="Times New Roman" w:cs="Times New Roman"/>
          <w:sz w:val="24"/>
          <w:szCs w:val="24"/>
        </w:rPr>
        <w:t>ных и согласных.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Наборы игрушек для проведения артикуляционной и мимической гимнастики.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Игрушки и тренажеры для развития дыхания.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Предметные и сюжетные картинки по изучаемым лексическим т</w:t>
      </w:r>
      <w:r w:rsidRPr="00F27BEF">
        <w:rPr>
          <w:rFonts w:ascii="Times New Roman" w:hAnsi="Times New Roman" w:cs="Times New Roman"/>
          <w:sz w:val="24"/>
          <w:szCs w:val="24"/>
        </w:rPr>
        <w:t>е</w:t>
      </w:r>
      <w:r w:rsidRPr="00F27BEF">
        <w:rPr>
          <w:rFonts w:ascii="Times New Roman" w:hAnsi="Times New Roman" w:cs="Times New Roman"/>
          <w:sz w:val="24"/>
          <w:szCs w:val="24"/>
        </w:rPr>
        <w:t>мам.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Настольно-печатные дидактические игры, лото, домино </w:t>
      </w:r>
      <w:proofErr w:type="gramStart"/>
      <w:r w:rsidRPr="00F27B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7BEF">
        <w:rPr>
          <w:rFonts w:ascii="Times New Roman" w:hAnsi="Times New Roman" w:cs="Times New Roman"/>
          <w:sz w:val="24"/>
          <w:szCs w:val="24"/>
        </w:rPr>
        <w:t xml:space="preserve"> изуча</w:t>
      </w:r>
      <w:r w:rsidRPr="00F27BEF">
        <w:rPr>
          <w:rFonts w:ascii="Times New Roman" w:hAnsi="Times New Roman" w:cs="Times New Roman"/>
          <w:sz w:val="24"/>
          <w:szCs w:val="24"/>
        </w:rPr>
        <w:t>е</w:t>
      </w:r>
      <w:r w:rsidRPr="00F27BEF">
        <w:rPr>
          <w:rFonts w:ascii="Times New Roman" w:hAnsi="Times New Roman" w:cs="Times New Roman"/>
          <w:sz w:val="24"/>
          <w:szCs w:val="24"/>
        </w:rPr>
        <w:t>мым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lastRenderedPageBreak/>
        <w:t>лексическим темам.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Предметные и сюжетные картинки для автоматизации и диффере</w:t>
      </w:r>
      <w:r w:rsidRPr="00F27BEF">
        <w:rPr>
          <w:rFonts w:ascii="Times New Roman" w:hAnsi="Times New Roman" w:cs="Times New Roman"/>
          <w:sz w:val="24"/>
          <w:szCs w:val="24"/>
        </w:rPr>
        <w:t>н</w:t>
      </w:r>
      <w:r w:rsidRPr="00F27BEF">
        <w:rPr>
          <w:rFonts w:ascii="Times New Roman" w:hAnsi="Times New Roman" w:cs="Times New Roman"/>
          <w:sz w:val="24"/>
          <w:szCs w:val="24"/>
        </w:rPr>
        <w:t>циации свистящих и шипящих звуков.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Настольно-печатные игры для формирования и совершенствования</w:t>
      </w:r>
    </w:p>
    <w:p w:rsidR="00F27BEF" w:rsidRPr="00F27BEF" w:rsidRDefault="00F27BEF" w:rsidP="00F27B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грамматического строя речи.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Раздаточный материал для звукового и слогового анализа и синтеза (семафоры, </w:t>
      </w:r>
      <w:proofErr w:type="spellStart"/>
      <w:r w:rsidRPr="00F27BEF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F27BEF">
        <w:rPr>
          <w:rFonts w:ascii="Times New Roman" w:hAnsi="Times New Roman" w:cs="Times New Roman"/>
          <w:sz w:val="24"/>
          <w:szCs w:val="24"/>
        </w:rPr>
        <w:t>, флажки, разноцветные фишки и т. п.)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Настенный алфавит, азбука на кубиках, слоговые таблицы.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Картотека словесных игр.</w:t>
      </w:r>
    </w:p>
    <w:p w:rsidR="00F27BEF" w:rsidRPr="00F27BEF" w:rsidRDefault="00F27BEF" w:rsidP="00F27B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</w:t>
      </w:r>
      <w:r w:rsidRPr="00F2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 или индивидуальные зеркала.</w:t>
      </w:r>
    </w:p>
    <w:p w:rsidR="00F27BEF" w:rsidRPr="00F27BEF" w:rsidRDefault="00F27BEF" w:rsidP="00F27B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EF" w:rsidRPr="00F27BEF" w:rsidRDefault="00F27BEF" w:rsidP="00F2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Центр «Будем говорить правильно» </w:t>
      </w:r>
      <w:proofErr w:type="gramStart"/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F27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F27BEF" w:rsidRPr="00F27BEF" w:rsidRDefault="00F27BEF" w:rsidP="00F27B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Полка для пособий.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Пособия и игрушки для выработки направленной воздушной струи (тренажеры, «Мыльные пузыри», надувные игрушки, природный мат</w:t>
      </w:r>
      <w:r w:rsidRPr="00F27BEF">
        <w:rPr>
          <w:rFonts w:ascii="Times New Roman" w:hAnsi="Times New Roman" w:cs="Times New Roman"/>
          <w:sz w:val="24"/>
          <w:szCs w:val="24"/>
        </w:rPr>
        <w:t>е</w:t>
      </w:r>
      <w:r w:rsidRPr="00F27BEF">
        <w:rPr>
          <w:rFonts w:ascii="Times New Roman" w:hAnsi="Times New Roman" w:cs="Times New Roman"/>
          <w:sz w:val="24"/>
          <w:szCs w:val="24"/>
        </w:rPr>
        <w:t>риал).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Сюжетные картинки для автоматизации и дифференциации поста</w:t>
      </w:r>
      <w:r w:rsidRPr="00F27BEF">
        <w:rPr>
          <w:rFonts w:ascii="Times New Roman" w:hAnsi="Times New Roman" w:cs="Times New Roman"/>
          <w:sz w:val="24"/>
          <w:szCs w:val="24"/>
        </w:rPr>
        <w:t>в</w:t>
      </w:r>
      <w:r w:rsidRPr="00F27BEF">
        <w:rPr>
          <w:rFonts w:ascii="Times New Roman" w:hAnsi="Times New Roman" w:cs="Times New Roman"/>
          <w:sz w:val="24"/>
          <w:szCs w:val="24"/>
        </w:rPr>
        <w:t>ленных звуков в предложениях и рассказах.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Настольно-печатные игры для автоматизации и дифференциации поставленных звуков.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Сюжетные картинки, серии сюжетных картинок.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«Алгоритмы» и схемы описания предметов и объектов; </w:t>
      </w:r>
      <w:proofErr w:type="spellStart"/>
      <w:r w:rsidRPr="00F27BEF">
        <w:rPr>
          <w:rFonts w:ascii="Times New Roman" w:hAnsi="Times New Roman" w:cs="Times New Roman"/>
          <w:sz w:val="24"/>
          <w:szCs w:val="24"/>
        </w:rPr>
        <w:t>мнемота</w:t>
      </w:r>
      <w:r w:rsidRPr="00F27BEF">
        <w:rPr>
          <w:rFonts w:ascii="Times New Roman" w:hAnsi="Times New Roman" w:cs="Times New Roman"/>
          <w:sz w:val="24"/>
          <w:szCs w:val="24"/>
        </w:rPr>
        <w:t>б</w:t>
      </w:r>
      <w:r w:rsidRPr="00F27BEF">
        <w:rPr>
          <w:rFonts w:ascii="Times New Roman" w:hAnsi="Times New Roman" w:cs="Times New Roman"/>
          <w:sz w:val="24"/>
          <w:szCs w:val="24"/>
        </w:rPr>
        <w:t>лицы</w:t>
      </w:r>
      <w:proofErr w:type="spellEnd"/>
      <w:r w:rsidRPr="00F27BEF">
        <w:rPr>
          <w:rFonts w:ascii="Times New Roman" w:hAnsi="Times New Roman" w:cs="Times New Roman"/>
          <w:sz w:val="24"/>
          <w:szCs w:val="24"/>
        </w:rPr>
        <w:t xml:space="preserve"> для заучивания стихов и пересказа текстов.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Материал для звукового и слогового анализа и синтеза, анализа и синтеза предложений.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Игры для совершенствования навыков языкового анализа и синтеза</w:t>
      </w:r>
    </w:p>
    <w:p w:rsidR="00F27BEF" w:rsidRPr="00F27BEF" w:rsidRDefault="00F27BEF" w:rsidP="00F27B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(«Слоговое лото», «Слоговое домино», «Определи место звука», «Подбери схему» и др.)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>Игры для совершенствования грамматического строя речи («Разн</w:t>
      </w:r>
      <w:r w:rsidRPr="00F27BEF">
        <w:rPr>
          <w:rFonts w:ascii="Times New Roman" w:hAnsi="Times New Roman" w:cs="Times New Roman"/>
          <w:sz w:val="24"/>
          <w:szCs w:val="24"/>
        </w:rPr>
        <w:t>о</w:t>
      </w:r>
      <w:r w:rsidRPr="00F27BEF">
        <w:rPr>
          <w:rFonts w:ascii="Times New Roman" w:hAnsi="Times New Roman" w:cs="Times New Roman"/>
          <w:sz w:val="24"/>
          <w:szCs w:val="24"/>
        </w:rPr>
        <w:t>цветные листья», «Веселый повар», «На полянке», «За грибами» и др.).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Лото, домино и другие игры по изучаемым лексическим темам.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Альбомы и наборы открыток с видами достопримечательностей Москвы и родного города.</w:t>
      </w:r>
    </w:p>
    <w:p w:rsidR="00F27BEF" w:rsidRPr="00F27BEF" w:rsidRDefault="00F27BEF" w:rsidP="00F27BE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EF">
        <w:rPr>
          <w:rFonts w:ascii="Times New Roman" w:hAnsi="Times New Roman" w:cs="Times New Roman"/>
          <w:sz w:val="24"/>
          <w:szCs w:val="24"/>
        </w:rPr>
        <w:t xml:space="preserve"> Альбом «Наш город» (рисунки и рассказы детей о городе).</w:t>
      </w:r>
    </w:p>
    <w:p w:rsidR="00F27BEF" w:rsidRPr="00F27BEF" w:rsidRDefault="00F27BEF" w:rsidP="00F27BEF">
      <w:pPr>
        <w:jc w:val="both"/>
        <w:rPr>
          <w:sz w:val="24"/>
          <w:szCs w:val="24"/>
        </w:rPr>
      </w:pPr>
    </w:p>
    <w:sectPr w:rsidR="00F27BEF" w:rsidRPr="00F27BEF" w:rsidSect="00F27BEF">
      <w:pgSz w:w="16838" w:h="11906" w:orient="landscape"/>
      <w:pgMar w:top="720" w:right="395" w:bottom="720" w:left="426" w:header="708" w:footer="708" w:gutter="0"/>
      <w:cols w:num="2" w:space="4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5E" w:rsidRDefault="00862A5E" w:rsidP="00F27BEF">
      <w:pPr>
        <w:spacing w:after="0" w:line="240" w:lineRule="auto"/>
      </w:pPr>
      <w:r>
        <w:separator/>
      </w:r>
    </w:p>
  </w:endnote>
  <w:endnote w:type="continuationSeparator" w:id="0">
    <w:p w:rsidR="00862A5E" w:rsidRDefault="00862A5E" w:rsidP="00F2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5E" w:rsidRDefault="00862A5E" w:rsidP="00F27BEF">
      <w:pPr>
        <w:spacing w:after="0" w:line="240" w:lineRule="auto"/>
      </w:pPr>
      <w:r>
        <w:separator/>
      </w:r>
    </w:p>
  </w:footnote>
  <w:footnote w:type="continuationSeparator" w:id="0">
    <w:p w:rsidR="00862A5E" w:rsidRDefault="00862A5E" w:rsidP="00F2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EE7"/>
    <w:multiLevelType w:val="hybridMultilevel"/>
    <w:tmpl w:val="8E3E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0180"/>
    <w:multiLevelType w:val="hybridMultilevel"/>
    <w:tmpl w:val="9462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629"/>
    <w:multiLevelType w:val="hybridMultilevel"/>
    <w:tmpl w:val="E99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75EE"/>
    <w:multiLevelType w:val="hybridMultilevel"/>
    <w:tmpl w:val="E14C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6815"/>
    <w:multiLevelType w:val="hybridMultilevel"/>
    <w:tmpl w:val="CD583FB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5401"/>
    <w:multiLevelType w:val="hybridMultilevel"/>
    <w:tmpl w:val="FE8E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B4FD0"/>
    <w:multiLevelType w:val="hybridMultilevel"/>
    <w:tmpl w:val="7C9009E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F0"/>
    <w:rsid w:val="00862A5E"/>
    <w:rsid w:val="00CB16F0"/>
    <w:rsid w:val="00DD2378"/>
    <w:rsid w:val="00DF1C3D"/>
    <w:rsid w:val="00F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BEF"/>
  </w:style>
  <w:style w:type="paragraph" w:styleId="a6">
    <w:name w:val="footer"/>
    <w:basedOn w:val="a"/>
    <w:link w:val="a7"/>
    <w:uiPriority w:val="99"/>
    <w:unhideWhenUsed/>
    <w:rsid w:val="00F2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BEF"/>
  </w:style>
  <w:style w:type="paragraph" w:styleId="a6">
    <w:name w:val="footer"/>
    <w:basedOn w:val="a"/>
    <w:link w:val="a7"/>
    <w:uiPriority w:val="99"/>
    <w:unhideWhenUsed/>
    <w:rsid w:val="00F2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4</cp:revision>
  <dcterms:created xsi:type="dcterms:W3CDTF">2017-10-31T09:43:00Z</dcterms:created>
  <dcterms:modified xsi:type="dcterms:W3CDTF">2017-10-31T10:03:00Z</dcterms:modified>
</cp:coreProperties>
</file>