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DA" w:rsidRDefault="00D46CEA" w:rsidP="00B74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-485775</wp:posOffset>
            </wp:positionV>
            <wp:extent cx="7610475" cy="1072515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747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963EC" wp14:editId="7E9B2069">
                <wp:simplePos x="0" y="0"/>
                <wp:positionH relativeFrom="column">
                  <wp:posOffset>0</wp:posOffset>
                </wp:positionH>
                <wp:positionV relativeFrom="paragraph">
                  <wp:posOffset>-85725</wp:posOffset>
                </wp:positionV>
                <wp:extent cx="1828800" cy="6762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47DA" w:rsidRPr="003E306A" w:rsidRDefault="00B747DA" w:rsidP="00B747DA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E306A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ПРИРОДНЫЙ УГОЛОК В ГРУППЕ</w:t>
                            </w:r>
                          </w:p>
                          <w:p w:rsidR="00B747DA" w:rsidRPr="00B747DA" w:rsidRDefault="00B747DA" w:rsidP="00B747DA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-6.75pt;width:2in;height:53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" filled="f" stroked="f">
                <v:textbox>
                  <w:txbxContent>
                    <w:p w:rsidR="00B747DA" w:rsidRPr="003E306A" w:rsidRDefault="00B747DA" w:rsidP="00B747DA">
                      <w:pPr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E306A">
                        <w:rPr>
                          <w:rFonts w:ascii="Times New Roman" w:hAnsi="Times New Roman" w:cs="Times New Roman"/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ПРИРОДНЫЙ УГОЛОК В ГРУППЕ</w:t>
                      </w:r>
                    </w:p>
                    <w:p w:rsidR="00B747DA" w:rsidRPr="00B747DA" w:rsidRDefault="00B747DA" w:rsidP="00B747DA">
                      <w:pPr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47DA" w:rsidRDefault="00B747DA" w:rsidP="00B74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47DA" w:rsidRDefault="00B747DA" w:rsidP="00B74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47DA" w:rsidRDefault="00B747DA" w:rsidP="00B74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47DA">
        <w:rPr>
          <w:rFonts w:ascii="Times New Roman" w:hAnsi="Times New Roman" w:cs="Times New Roman"/>
          <w:sz w:val="28"/>
          <w:szCs w:val="28"/>
        </w:rPr>
        <w:t>Уголок природы - это место постоянного общения малыша с микромиром живой пр</w:t>
      </w:r>
      <w:r w:rsidRPr="00B747DA">
        <w:rPr>
          <w:rFonts w:ascii="Times New Roman" w:hAnsi="Times New Roman" w:cs="Times New Roman"/>
          <w:sz w:val="28"/>
          <w:szCs w:val="28"/>
        </w:rPr>
        <w:t>и</w:t>
      </w:r>
      <w:r w:rsidRPr="00B747DA">
        <w:rPr>
          <w:rFonts w:ascii="Times New Roman" w:hAnsi="Times New Roman" w:cs="Times New Roman"/>
          <w:sz w:val="28"/>
          <w:szCs w:val="28"/>
        </w:rPr>
        <w:t>роды, представленной растениями и животными, учебными экологическими пособи</w:t>
      </w:r>
      <w:r w:rsidRPr="00B747DA">
        <w:rPr>
          <w:rFonts w:ascii="Times New Roman" w:hAnsi="Times New Roman" w:cs="Times New Roman"/>
          <w:sz w:val="28"/>
          <w:szCs w:val="28"/>
        </w:rPr>
        <w:t>я</w:t>
      </w:r>
      <w:r w:rsidRPr="00B747DA">
        <w:rPr>
          <w:rFonts w:ascii="Times New Roman" w:hAnsi="Times New Roman" w:cs="Times New Roman"/>
          <w:sz w:val="28"/>
          <w:szCs w:val="28"/>
        </w:rPr>
        <w:t>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7DA">
        <w:rPr>
          <w:rFonts w:ascii="Times New Roman" w:hAnsi="Times New Roman" w:cs="Times New Roman"/>
          <w:sz w:val="28"/>
          <w:szCs w:val="28"/>
        </w:rPr>
        <w:t>В уголке природы дети имеют возможность не только проводить интересные наб</w:t>
      </w:r>
      <w:r>
        <w:rPr>
          <w:rFonts w:ascii="Times New Roman" w:hAnsi="Times New Roman" w:cs="Times New Roman"/>
          <w:sz w:val="28"/>
          <w:szCs w:val="28"/>
        </w:rPr>
        <w:t>людения за природными объектами</w:t>
      </w:r>
      <w:r w:rsidRPr="00B747DA">
        <w:rPr>
          <w:rFonts w:ascii="Times New Roman" w:hAnsi="Times New Roman" w:cs="Times New Roman"/>
          <w:sz w:val="28"/>
          <w:szCs w:val="28"/>
        </w:rPr>
        <w:t>, но и заботиться о них. У детей формируются правильные представления о мире природы, воспитывается интерес к природе, набл</w:t>
      </w:r>
      <w:r w:rsidRPr="00B747DA">
        <w:rPr>
          <w:rFonts w:ascii="Times New Roman" w:hAnsi="Times New Roman" w:cs="Times New Roman"/>
          <w:sz w:val="28"/>
          <w:szCs w:val="28"/>
        </w:rPr>
        <w:t>ю</w:t>
      </w:r>
      <w:r w:rsidRPr="00B747DA">
        <w:rPr>
          <w:rFonts w:ascii="Times New Roman" w:hAnsi="Times New Roman" w:cs="Times New Roman"/>
          <w:sz w:val="28"/>
          <w:szCs w:val="28"/>
        </w:rPr>
        <w:t>дательность, бережное и заботливое отношение к растениям и животным, чувство о</w:t>
      </w:r>
      <w:r w:rsidRPr="00B747DA">
        <w:rPr>
          <w:rFonts w:ascii="Times New Roman" w:hAnsi="Times New Roman" w:cs="Times New Roman"/>
          <w:sz w:val="28"/>
          <w:szCs w:val="28"/>
        </w:rPr>
        <w:t>т</w:t>
      </w:r>
      <w:r w:rsidRPr="00B747DA">
        <w:rPr>
          <w:rFonts w:ascii="Times New Roman" w:hAnsi="Times New Roman" w:cs="Times New Roman"/>
          <w:sz w:val="28"/>
          <w:szCs w:val="28"/>
        </w:rPr>
        <w:t>ветственности за них, ценностное отношение к любому проявлению жизни.</w:t>
      </w:r>
    </w:p>
    <w:p w:rsidR="00B747DA" w:rsidRDefault="00B747DA" w:rsidP="00B74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261"/>
        <w:gridCol w:w="5528"/>
      </w:tblGrid>
      <w:tr w:rsidR="00B747DA" w:rsidRPr="00B747DA" w:rsidTr="00B747DA">
        <w:tc>
          <w:tcPr>
            <w:tcW w:w="1809" w:type="dxa"/>
          </w:tcPr>
          <w:p w:rsidR="00B747DA" w:rsidRPr="00B747DA" w:rsidRDefault="00B747DA" w:rsidP="00B747D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261" w:type="dxa"/>
          </w:tcPr>
          <w:p w:rsidR="00B747DA" w:rsidRPr="00B747DA" w:rsidRDefault="00B747DA" w:rsidP="00B747D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Название растения</w:t>
            </w:r>
          </w:p>
        </w:tc>
        <w:tc>
          <w:tcPr>
            <w:tcW w:w="5528" w:type="dxa"/>
          </w:tcPr>
          <w:p w:rsidR="00B747DA" w:rsidRPr="00B747DA" w:rsidRDefault="00B747DA" w:rsidP="00B747D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Обоснование подбора</w:t>
            </w:r>
          </w:p>
        </w:tc>
      </w:tr>
      <w:tr w:rsidR="00B747DA" w:rsidRPr="00B747DA" w:rsidTr="00B747DA">
        <w:tc>
          <w:tcPr>
            <w:tcW w:w="1809" w:type="dxa"/>
          </w:tcPr>
          <w:p w:rsidR="00B747DA" w:rsidRPr="00B747DA" w:rsidRDefault="00B747DA" w:rsidP="00B747D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В младших группах</w:t>
            </w:r>
          </w:p>
        </w:tc>
        <w:tc>
          <w:tcPr>
            <w:tcW w:w="3261" w:type="dxa"/>
          </w:tcPr>
          <w:p w:rsidR="00B747DA" w:rsidRPr="00B747DA" w:rsidRDefault="00B747DA" w:rsidP="00B747D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бальзамин, фуксия, бегония (вечноцветущая) герань з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 xml:space="preserve">нальная, колеус гибридный, </w:t>
            </w:r>
            <w:proofErr w:type="spellStart"/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толстянка</w:t>
            </w:r>
            <w:proofErr w:type="spellEnd"/>
            <w:r w:rsidRPr="00B747DA">
              <w:rPr>
                <w:rFonts w:ascii="Times New Roman" w:hAnsi="Times New Roman" w:cs="Times New Roman"/>
                <w:sz w:val="24"/>
                <w:szCs w:val="24"/>
              </w:rPr>
              <w:t xml:space="preserve">, гибискус, очиток видный, </w:t>
            </w:r>
            <w:proofErr w:type="spellStart"/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маранта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528" w:type="dxa"/>
          </w:tcPr>
          <w:p w:rsidR="00B747DA" w:rsidRPr="00B747DA" w:rsidRDefault="00B747DA" w:rsidP="00B747D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В уголок природы младших групп помещают ра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тения, имеющие четко выраженные основные ч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сти (стебель, листья) и ярко, обильно и долго цв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тущие.</w:t>
            </w:r>
          </w:p>
        </w:tc>
      </w:tr>
      <w:tr w:rsidR="00B747DA" w:rsidRPr="00B747DA" w:rsidTr="00B747DA">
        <w:tc>
          <w:tcPr>
            <w:tcW w:w="1809" w:type="dxa"/>
          </w:tcPr>
          <w:p w:rsidR="00B747DA" w:rsidRPr="00B747DA" w:rsidRDefault="00B747DA" w:rsidP="00B747D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В средней группе</w:t>
            </w:r>
          </w:p>
        </w:tc>
        <w:tc>
          <w:tcPr>
            <w:tcW w:w="3261" w:type="dxa"/>
          </w:tcPr>
          <w:p w:rsidR="00B747DA" w:rsidRPr="00B747DA" w:rsidRDefault="00B747DA" w:rsidP="00B747D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В дополнение к растениям, названным для уголка пр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роды младших групп, в средней группе помещают герань душистая, крупн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 xml:space="preserve">цветковая, аспарагус, </w:t>
            </w:r>
            <w:proofErr w:type="spellStart"/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гавортия</w:t>
            </w:r>
            <w:proofErr w:type="spellEnd"/>
            <w:r w:rsidRPr="00B747DA">
              <w:rPr>
                <w:rFonts w:ascii="Times New Roman" w:hAnsi="Times New Roman" w:cs="Times New Roman"/>
                <w:sz w:val="24"/>
                <w:szCs w:val="24"/>
              </w:rPr>
              <w:t xml:space="preserve">, бегония </w:t>
            </w:r>
            <w:proofErr w:type="spellStart"/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рекс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B747DA" w:rsidRPr="00B747DA" w:rsidRDefault="00B747DA" w:rsidP="00B747D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Комнатные растения должны иметь разную форму и величину листьев, так как ребята овладевают н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выми приемами поддержания растений в чистоте: обливают из мелкосетчатой лейки или опрыскив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ют из пульверизаторов растения с мелкими лист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ями, обтирают влажной кисточкой или щеткой л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стья, имеющие зазубрины, сухой кисточкой — опушенные листья. При этом дети учатся устана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ливать способ ухода в зависимости от характера листьев: величины, количества, характера повер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ности, их хрупкости.</w:t>
            </w:r>
          </w:p>
        </w:tc>
      </w:tr>
      <w:tr w:rsidR="00B747DA" w:rsidRPr="00B747DA" w:rsidTr="00B747DA">
        <w:tc>
          <w:tcPr>
            <w:tcW w:w="1809" w:type="dxa"/>
          </w:tcPr>
          <w:p w:rsidR="00B747DA" w:rsidRPr="00B747DA" w:rsidRDefault="00B747DA" w:rsidP="00B747D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В старшей группе</w:t>
            </w:r>
          </w:p>
        </w:tc>
        <w:tc>
          <w:tcPr>
            <w:tcW w:w="3261" w:type="dxa"/>
          </w:tcPr>
          <w:p w:rsidR="00B747DA" w:rsidRPr="00B747DA" w:rsidRDefault="00B747DA" w:rsidP="00B747D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В дополнение к растениям, названным для уголка пр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роды младших и средних групп помещают алоэ древ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 xml:space="preserve">видное, традесканция, </w:t>
            </w:r>
            <w:proofErr w:type="spellStart"/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  <w:proofErr w:type="spellEnd"/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, фикус (эластика и ме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колистный), плющ (</w:t>
            </w:r>
            <w:proofErr w:type="spellStart"/>
            <w:proofErr w:type="gramStart"/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обык-новенный</w:t>
            </w:r>
            <w:proofErr w:type="spellEnd"/>
            <w:proofErr w:type="gramEnd"/>
            <w:r w:rsidRPr="00B747DA">
              <w:rPr>
                <w:rFonts w:ascii="Times New Roman" w:hAnsi="Times New Roman" w:cs="Times New Roman"/>
                <w:sz w:val="24"/>
                <w:szCs w:val="24"/>
              </w:rPr>
              <w:t xml:space="preserve"> и восковой), при-мула, </w:t>
            </w:r>
            <w:proofErr w:type="spellStart"/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сансевиера</w:t>
            </w:r>
            <w:proofErr w:type="spellEnd"/>
            <w:r w:rsidRPr="00B747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колумнея</w:t>
            </w:r>
            <w:proofErr w:type="spellEnd"/>
            <w:r w:rsidRPr="00B747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плектрантус</w:t>
            </w:r>
            <w:proofErr w:type="spellEnd"/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, адиантум, неф-</w:t>
            </w:r>
            <w:proofErr w:type="spellStart"/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ролепис</w:t>
            </w:r>
            <w:proofErr w:type="spellEnd"/>
            <w:r w:rsidRPr="00B747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сеткреазия</w:t>
            </w:r>
            <w:proofErr w:type="spellEnd"/>
            <w:r w:rsidRPr="00B747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эониум</w:t>
            </w:r>
            <w:proofErr w:type="spellEnd"/>
          </w:p>
        </w:tc>
        <w:tc>
          <w:tcPr>
            <w:tcW w:w="5528" w:type="dxa"/>
          </w:tcPr>
          <w:p w:rsidR="00B747DA" w:rsidRPr="00B747DA" w:rsidRDefault="00B747DA" w:rsidP="00B747D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В содержание познавательных задач о растениях включают знания о некоторых способах их вегет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тивного размножения, в частности стеблевыми ч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ренками. Все это требует пополнения уголка пр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роды новыми растениями: с разнообразными сте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лями (вьющимися, стелющимися или видоизмен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ниями прямостоячих стеблей), имеющими луков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цы, клубнелуковицы и т. д.</w:t>
            </w:r>
          </w:p>
        </w:tc>
      </w:tr>
      <w:tr w:rsidR="00B747DA" w:rsidRPr="00B747DA" w:rsidTr="00B747DA">
        <w:tc>
          <w:tcPr>
            <w:tcW w:w="1809" w:type="dxa"/>
          </w:tcPr>
          <w:p w:rsidR="00B747DA" w:rsidRPr="00B747DA" w:rsidRDefault="00B747DA" w:rsidP="00B747D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В подготов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тельной к школе группе</w:t>
            </w:r>
          </w:p>
        </w:tc>
        <w:tc>
          <w:tcPr>
            <w:tcW w:w="3261" w:type="dxa"/>
          </w:tcPr>
          <w:p w:rsidR="00B747DA" w:rsidRPr="00B747DA" w:rsidRDefault="00B747DA" w:rsidP="00B747D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 xml:space="preserve">Добавляют фиалка </w:t>
            </w:r>
            <w:proofErr w:type="spellStart"/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узамба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B747DA">
              <w:rPr>
                <w:rFonts w:ascii="Times New Roman" w:hAnsi="Times New Roman" w:cs="Times New Roman"/>
                <w:sz w:val="24"/>
                <w:szCs w:val="24"/>
              </w:rPr>
              <w:t xml:space="preserve">, драцена, </w:t>
            </w:r>
            <w:proofErr w:type="spellStart"/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аспидистра</w:t>
            </w:r>
            <w:proofErr w:type="spellEnd"/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, кринум,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 xml:space="preserve">камнеломка, </w:t>
            </w:r>
            <w:proofErr w:type="spellStart"/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хлор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фитум</w:t>
            </w:r>
            <w:proofErr w:type="spellEnd"/>
            <w:r w:rsidRPr="00B747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каланхоэ</w:t>
            </w:r>
            <w:proofErr w:type="spellEnd"/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528" w:type="dxa"/>
          </w:tcPr>
          <w:p w:rsidR="00B747DA" w:rsidRPr="00B747DA" w:rsidRDefault="00B747DA" w:rsidP="00B747D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Основная задача ознакомления с природой в по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готовительной группе — формирование элеме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тарных знаний о существенных зависимостях в мире природы: зависимости растений от комплекса условий (влаги, тепла, света и т. д.), зависимости внешнего строения и образа жизни животного от условий среды обитания. Дети знакомятся с пост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янно повторяющимися закономерными изменен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ями в жизни растений и животных в разные сез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47DA">
              <w:rPr>
                <w:rFonts w:ascii="Times New Roman" w:hAnsi="Times New Roman" w:cs="Times New Roman"/>
                <w:sz w:val="24"/>
                <w:szCs w:val="24"/>
              </w:rPr>
              <w:t>ны, с основными периодами их роста и развития.</w:t>
            </w:r>
          </w:p>
        </w:tc>
      </w:tr>
    </w:tbl>
    <w:p w:rsidR="00B747DA" w:rsidRPr="00B747DA" w:rsidRDefault="00B747DA" w:rsidP="00B74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B747DA" w:rsidRPr="00B747DA" w:rsidSect="00B747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6C"/>
    <w:rsid w:val="0004426F"/>
    <w:rsid w:val="00182524"/>
    <w:rsid w:val="00221165"/>
    <w:rsid w:val="00240D8E"/>
    <w:rsid w:val="003857D1"/>
    <w:rsid w:val="003E2776"/>
    <w:rsid w:val="003E306A"/>
    <w:rsid w:val="0041416D"/>
    <w:rsid w:val="00431EA5"/>
    <w:rsid w:val="004562C7"/>
    <w:rsid w:val="0047464F"/>
    <w:rsid w:val="0047704D"/>
    <w:rsid w:val="0048496C"/>
    <w:rsid w:val="00555E0B"/>
    <w:rsid w:val="00700DBE"/>
    <w:rsid w:val="0076337F"/>
    <w:rsid w:val="008939F0"/>
    <w:rsid w:val="008A3D88"/>
    <w:rsid w:val="008D6083"/>
    <w:rsid w:val="008E01F5"/>
    <w:rsid w:val="0091105A"/>
    <w:rsid w:val="00970DF6"/>
    <w:rsid w:val="0099031E"/>
    <w:rsid w:val="00AD77EB"/>
    <w:rsid w:val="00B747DA"/>
    <w:rsid w:val="00B9323F"/>
    <w:rsid w:val="00C97686"/>
    <w:rsid w:val="00D45004"/>
    <w:rsid w:val="00D46CEA"/>
    <w:rsid w:val="00DB1349"/>
    <w:rsid w:val="00E02C88"/>
    <w:rsid w:val="00E70E99"/>
    <w:rsid w:val="00F127A3"/>
    <w:rsid w:val="00F50B36"/>
    <w:rsid w:val="00FC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</dc:creator>
  <cp:keywords/>
  <dc:description/>
  <cp:lastModifiedBy>DS19</cp:lastModifiedBy>
  <cp:revision>4</cp:revision>
  <cp:lastPrinted>2013-02-06T12:12:00Z</cp:lastPrinted>
  <dcterms:created xsi:type="dcterms:W3CDTF">2013-02-06T11:42:00Z</dcterms:created>
  <dcterms:modified xsi:type="dcterms:W3CDTF">2013-02-06T12:15:00Z</dcterms:modified>
</cp:coreProperties>
</file>